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03FB" w14:textId="77777777" w:rsidR="00665EB7" w:rsidRDefault="00665EB7" w:rsidP="00665EB7"/>
    <w:p w14:paraId="617F65EF" w14:textId="5C683445" w:rsidR="00AB14C9" w:rsidRPr="00C91038" w:rsidRDefault="00C91038" w:rsidP="00C91038">
      <w:pPr>
        <w:ind w:left="7788"/>
        <w:rPr>
          <w:rFonts w:ascii="Arial" w:hAnsi="Arial" w:cs="Arial"/>
        </w:rPr>
      </w:pPr>
      <w:r w:rsidRPr="00C91038">
        <w:rPr>
          <w:rFonts w:ascii="Arial" w:hAnsi="Arial" w:cs="Arial"/>
        </w:rPr>
        <w:fldChar w:fldCharType="begin"/>
      </w:r>
      <w:r w:rsidRPr="00C91038">
        <w:rPr>
          <w:rFonts w:ascii="Arial" w:hAnsi="Arial" w:cs="Arial"/>
        </w:rPr>
        <w:instrText xml:space="preserve"> TIME \@ "dd.MM.yyyy" </w:instrText>
      </w:r>
      <w:r w:rsidRPr="00C91038">
        <w:rPr>
          <w:rFonts w:ascii="Arial" w:hAnsi="Arial" w:cs="Arial"/>
        </w:rPr>
        <w:fldChar w:fldCharType="separate"/>
      </w:r>
      <w:r w:rsidR="00FB3A33">
        <w:rPr>
          <w:rFonts w:ascii="Arial" w:hAnsi="Arial" w:cs="Arial"/>
          <w:noProof/>
        </w:rPr>
        <w:t>19.09.2023</w:t>
      </w:r>
      <w:r w:rsidRPr="00C91038">
        <w:rPr>
          <w:rFonts w:ascii="Arial" w:hAnsi="Arial" w:cs="Arial"/>
        </w:rPr>
        <w:fldChar w:fldCharType="end"/>
      </w:r>
    </w:p>
    <w:p w14:paraId="6F76730A" w14:textId="77777777" w:rsidR="00AB14C9" w:rsidRDefault="00AB14C9" w:rsidP="00665EB7"/>
    <w:p w14:paraId="2E283215" w14:textId="77777777" w:rsidR="00665EB7" w:rsidRDefault="00665EB7" w:rsidP="00665EB7">
      <w:pPr>
        <w:spacing w:line="360" w:lineRule="auto"/>
        <w:jc w:val="both"/>
        <w:rPr>
          <w:rFonts w:ascii="Arial" w:hAnsi="Arial" w:cs="Arial"/>
          <w:b/>
          <w:sz w:val="32"/>
          <w:szCs w:val="24"/>
        </w:rPr>
      </w:pPr>
      <w:r>
        <w:rPr>
          <w:rFonts w:ascii="Arial" w:hAnsi="Arial" w:cs="Arial"/>
          <w:b/>
          <w:sz w:val="32"/>
          <w:szCs w:val="24"/>
        </w:rPr>
        <w:t>AG Infozettel</w:t>
      </w:r>
    </w:p>
    <w:p w14:paraId="57161563" w14:textId="77777777" w:rsidR="00665EB7" w:rsidRDefault="00665EB7" w:rsidP="00665EB7">
      <w:pPr>
        <w:spacing w:line="360" w:lineRule="auto"/>
        <w:jc w:val="both"/>
        <w:rPr>
          <w:rFonts w:ascii="Arial" w:hAnsi="Arial" w:cs="Arial"/>
          <w:sz w:val="24"/>
          <w:szCs w:val="24"/>
        </w:rPr>
      </w:pPr>
    </w:p>
    <w:p w14:paraId="053F54EE" w14:textId="77777777" w:rsidR="00665EB7" w:rsidRDefault="00665EB7" w:rsidP="00665EB7">
      <w:pPr>
        <w:spacing w:line="360" w:lineRule="auto"/>
        <w:jc w:val="both"/>
        <w:rPr>
          <w:rFonts w:ascii="Arial" w:hAnsi="Arial" w:cs="Arial"/>
          <w:sz w:val="24"/>
          <w:szCs w:val="24"/>
        </w:rPr>
      </w:pPr>
      <w:r>
        <w:rPr>
          <w:rFonts w:ascii="Arial" w:hAnsi="Arial" w:cs="Arial"/>
          <w:sz w:val="24"/>
          <w:szCs w:val="24"/>
        </w:rPr>
        <w:t xml:space="preserve">Liebe Eltern der OGS, </w:t>
      </w:r>
    </w:p>
    <w:p w14:paraId="69A9D965" w14:textId="32EB5B38" w:rsidR="00665EB7" w:rsidRDefault="00665EB7" w:rsidP="00665EB7">
      <w:pPr>
        <w:spacing w:line="360" w:lineRule="auto"/>
        <w:jc w:val="both"/>
        <w:rPr>
          <w:rFonts w:ascii="Arial" w:hAnsi="Arial" w:cs="Arial"/>
          <w:sz w:val="24"/>
          <w:szCs w:val="24"/>
        </w:rPr>
      </w:pPr>
      <w:r>
        <w:rPr>
          <w:rFonts w:ascii="Arial" w:hAnsi="Arial" w:cs="Arial"/>
          <w:sz w:val="24"/>
          <w:szCs w:val="24"/>
        </w:rPr>
        <w:t>am Montag, den 1</w:t>
      </w:r>
      <w:r w:rsidR="00BD7001">
        <w:rPr>
          <w:rFonts w:ascii="Arial" w:hAnsi="Arial" w:cs="Arial"/>
          <w:sz w:val="24"/>
          <w:szCs w:val="24"/>
        </w:rPr>
        <w:t>6</w:t>
      </w:r>
      <w:r>
        <w:rPr>
          <w:rFonts w:ascii="Arial" w:hAnsi="Arial" w:cs="Arial"/>
          <w:sz w:val="24"/>
          <w:szCs w:val="24"/>
        </w:rPr>
        <w:t>.10.202</w:t>
      </w:r>
      <w:r w:rsidR="00BD7001">
        <w:rPr>
          <w:rFonts w:ascii="Arial" w:hAnsi="Arial" w:cs="Arial"/>
          <w:sz w:val="24"/>
          <w:szCs w:val="24"/>
        </w:rPr>
        <w:t>3</w:t>
      </w:r>
      <w:r>
        <w:rPr>
          <w:rFonts w:ascii="Arial" w:hAnsi="Arial" w:cs="Arial"/>
          <w:sz w:val="24"/>
          <w:szCs w:val="24"/>
        </w:rPr>
        <w:t xml:space="preserve"> starten die neuen AGs. Anhängend finden Sie eine kurze Übersicht über die AG Angebote für das erste Schulhalbjahr.</w:t>
      </w:r>
    </w:p>
    <w:p w14:paraId="0A174E4F" w14:textId="77585994" w:rsidR="00BD7001" w:rsidRDefault="00BD7001" w:rsidP="00665EB7">
      <w:pPr>
        <w:spacing w:line="360" w:lineRule="auto"/>
        <w:jc w:val="both"/>
        <w:rPr>
          <w:rFonts w:ascii="Arial" w:hAnsi="Arial" w:cs="Arial"/>
          <w:sz w:val="24"/>
          <w:szCs w:val="24"/>
        </w:rPr>
      </w:pPr>
      <w:r>
        <w:rPr>
          <w:rFonts w:ascii="Arial" w:hAnsi="Arial" w:cs="Arial"/>
          <w:sz w:val="24"/>
          <w:szCs w:val="24"/>
        </w:rPr>
        <w:t>Wir haben die Erfahrung gemacht, dass die Erstklässler zu Beginn noch viel Zeit brauchen, um in der Gruppe anzukommen. Daher bekommen die Kinder der ersten Klasse ab dem 2. Schulhalbjahr die Möglichkeit</w:t>
      </w:r>
      <w:r w:rsidR="0086743E">
        <w:rPr>
          <w:rFonts w:ascii="Arial" w:hAnsi="Arial" w:cs="Arial"/>
          <w:sz w:val="24"/>
          <w:szCs w:val="24"/>
        </w:rPr>
        <w:t>,</w:t>
      </w:r>
      <w:r>
        <w:rPr>
          <w:rFonts w:ascii="Arial" w:hAnsi="Arial" w:cs="Arial"/>
          <w:sz w:val="24"/>
          <w:szCs w:val="24"/>
        </w:rPr>
        <w:t xml:space="preserve"> an AGs teilzunehmen. </w:t>
      </w:r>
    </w:p>
    <w:p w14:paraId="3405D49B" w14:textId="11899BFF" w:rsidR="00665EB7" w:rsidRDefault="00665EB7" w:rsidP="00665EB7">
      <w:pPr>
        <w:spacing w:line="360" w:lineRule="auto"/>
        <w:jc w:val="both"/>
        <w:rPr>
          <w:rFonts w:ascii="Arial" w:hAnsi="Arial" w:cs="Arial"/>
          <w:sz w:val="24"/>
          <w:szCs w:val="24"/>
        </w:rPr>
      </w:pPr>
      <w:r>
        <w:rPr>
          <w:rFonts w:ascii="Arial" w:hAnsi="Arial" w:cs="Arial"/>
          <w:sz w:val="24"/>
          <w:szCs w:val="24"/>
        </w:rPr>
        <w:t xml:space="preserve">Wir werden den Kindern die AGs vorstellen und sie entsprechend der Wünsche der Kinder und unter Einbezug der Kapazitäten der AGs einteilen. Am </w:t>
      </w:r>
      <w:r w:rsidR="00BD7001">
        <w:rPr>
          <w:rFonts w:ascii="Arial" w:hAnsi="Arial" w:cs="Arial"/>
          <w:sz w:val="24"/>
          <w:szCs w:val="24"/>
        </w:rPr>
        <w:t>Mittwoch</w:t>
      </w:r>
      <w:r>
        <w:rPr>
          <w:rFonts w:ascii="Arial" w:hAnsi="Arial" w:cs="Arial"/>
          <w:sz w:val="24"/>
          <w:szCs w:val="24"/>
        </w:rPr>
        <w:t xml:space="preserve">, den </w:t>
      </w:r>
      <w:r w:rsidR="00FC3E3D">
        <w:rPr>
          <w:rFonts w:ascii="Arial" w:hAnsi="Arial" w:cs="Arial"/>
          <w:sz w:val="24"/>
          <w:szCs w:val="24"/>
        </w:rPr>
        <w:t>2</w:t>
      </w:r>
      <w:r w:rsidR="00BD7001">
        <w:rPr>
          <w:rFonts w:ascii="Arial" w:hAnsi="Arial" w:cs="Arial"/>
          <w:sz w:val="24"/>
          <w:szCs w:val="24"/>
        </w:rPr>
        <w:t>7</w:t>
      </w:r>
      <w:r>
        <w:rPr>
          <w:rFonts w:ascii="Arial" w:hAnsi="Arial" w:cs="Arial"/>
          <w:sz w:val="24"/>
          <w:szCs w:val="24"/>
        </w:rPr>
        <w:t>.09.202</w:t>
      </w:r>
      <w:r w:rsidR="00BD7001">
        <w:rPr>
          <w:rFonts w:ascii="Arial" w:hAnsi="Arial" w:cs="Arial"/>
          <w:sz w:val="24"/>
          <w:szCs w:val="24"/>
        </w:rPr>
        <w:t>3</w:t>
      </w:r>
      <w:r>
        <w:rPr>
          <w:rFonts w:ascii="Arial" w:hAnsi="Arial" w:cs="Arial"/>
          <w:sz w:val="24"/>
          <w:szCs w:val="24"/>
        </w:rPr>
        <w:t xml:space="preserve"> erhalten Sie eine Mitteilung über die gewählte AG Ihres Kindes. Bitte prüfen Sie, ob die AG mit Ihren Vorstellungen übereinstimmt und achten Sie darauf, dass sich der Wochentag nicht mit anderen Aktivitäten überschneidet, z. B. wenn Ihr Kind am Instrumentalunterricht oder an einer Schul-AG teilnimmt. </w:t>
      </w:r>
    </w:p>
    <w:p w14:paraId="5EB9FAC6" w14:textId="47B6718C" w:rsidR="00665EB7" w:rsidRDefault="00C91038" w:rsidP="00665EB7">
      <w:pPr>
        <w:spacing w:line="360" w:lineRule="auto"/>
        <w:jc w:val="both"/>
        <w:rPr>
          <w:rFonts w:ascii="Arial" w:hAnsi="Arial" w:cs="Arial"/>
          <w:b/>
          <w:sz w:val="24"/>
          <w:szCs w:val="24"/>
        </w:rPr>
      </w:pPr>
      <w:r>
        <w:rPr>
          <w:rFonts w:ascii="Arial" w:hAnsi="Arial" w:cs="Arial"/>
          <w:b/>
          <w:sz w:val="24"/>
          <w:szCs w:val="24"/>
        </w:rPr>
        <w:t>Während de</w:t>
      </w:r>
      <w:r w:rsidR="00BD7001">
        <w:rPr>
          <w:rFonts w:ascii="Arial" w:hAnsi="Arial" w:cs="Arial"/>
          <w:b/>
          <w:sz w:val="24"/>
          <w:szCs w:val="24"/>
        </w:rPr>
        <w:t>r</w:t>
      </w:r>
      <w:r>
        <w:rPr>
          <w:rFonts w:ascii="Arial" w:hAnsi="Arial" w:cs="Arial"/>
          <w:b/>
          <w:sz w:val="24"/>
          <w:szCs w:val="24"/>
        </w:rPr>
        <w:t xml:space="preserve"> ersten </w:t>
      </w:r>
      <w:r w:rsidR="00BD7001">
        <w:rPr>
          <w:rFonts w:ascii="Arial" w:hAnsi="Arial" w:cs="Arial"/>
          <w:b/>
          <w:sz w:val="24"/>
          <w:szCs w:val="24"/>
        </w:rPr>
        <w:t xml:space="preserve">beiden </w:t>
      </w:r>
      <w:r>
        <w:rPr>
          <w:rFonts w:ascii="Arial" w:hAnsi="Arial" w:cs="Arial"/>
          <w:b/>
          <w:sz w:val="24"/>
          <w:szCs w:val="24"/>
        </w:rPr>
        <w:t>Termine können die Kinder noch schnuppern. Bitte beachten Sie, dass die AG- Wahl nach de</w:t>
      </w:r>
      <w:r w:rsidR="00BD7001">
        <w:rPr>
          <w:rFonts w:ascii="Arial" w:hAnsi="Arial" w:cs="Arial"/>
          <w:b/>
          <w:sz w:val="24"/>
          <w:szCs w:val="24"/>
        </w:rPr>
        <w:t>n</w:t>
      </w:r>
      <w:r>
        <w:rPr>
          <w:rFonts w:ascii="Arial" w:hAnsi="Arial" w:cs="Arial"/>
          <w:b/>
          <w:sz w:val="24"/>
          <w:szCs w:val="24"/>
        </w:rPr>
        <w:t xml:space="preserve"> Schnupperstunde</w:t>
      </w:r>
      <w:r w:rsidR="00BD7001">
        <w:rPr>
          <w:rFonts w:ascii="Arial" w:hAnsi="Arial" w:cs="Arial"/>
          <w:b/>
          <w:sz w:val="24"/>
          <w:szCs w:val="24"/>
        </w:rPr>
        <w:t>n</w:t>
      </w:r>
      <w:r>
        <w:rPr>
          <w:rFonts w:ascii="Arial" w:hAnsi="Arial" w:cs="Arial"/>
          <w:b/>
          <w:sz w:val="24"/>
          <w:szCs w:val="24"/>
        </w:rPr>
        <w:t xml:space="preserve"> verbindlich bis zum Ende des Schulhalbjahres ist. </w:t>
      </w:r>
    </w:p>
    <w:p w14:paraId="1FD66E2D" w14:textId="1F344297" w:rsidR="00665EB7" w:rsidRDefault="00665EB7" w:rsidP="00665EB7">
      <w:pPr>
        <w:spacing w:line="360" w:lineRule="auto"/>
        <w:jc w:val="both"/>
        <w:rPr>
          <w:rFonts w:ascii="Arial" w:hAnsi="Arial" w:cs="Arial"/>
          <w:b/>
          <w:sz w:val="24"/>
          <w:szCs w:val="24"/>
        </w:rPr>
      </w:pPr>
      <w:r>
        <w:rPr>
          <w:rFonts w:ascii="Arial" w:hAnsi="Arial" w:cs="Arial"/>
          <w:b/>
          <w:sz w:val="24"/>
          <w:szCs w:val="24"/>
        </w:rPr>
        <w:t xml:space="preserve">Bitte geben Sie den Informationszettel mit der gewählten AG unterschrieben bis zum </w:t>
      </w:r>
      <w:r w:rsidR="00BD7001">
        <w:rPr>
          <w:rFonts w:ascii="Arial" w:hAnsi="Arial" w:cs="Arial"/>
          <w:b/>
          <w:sz w:val="24"/>
          <w:szCs w:val="24"/>
        </w:rPr>
        <w:t>Freitag</w:t>
      </w:r>
      <w:r>
        <w:rPr>
          <w:rFonts w:ascii="Arial" w:hAnsi="Arial" w:cs="Arial"/>
          <w:b/>
          <w:sz w:val="24"/>
          <w:szCs w:val="24"/>
        </w:rPr>
        <w:t xml:space="preserve">, den </w:t>
      </w:r>
      <w:r w:rsidR="00C91038">
        <w:rPr>
          <w:rFonts w:ascii="Arial" w:hAnsi="Arial" w:cs="Arial"/>
          <w:b/>
          <w:sz w:val="24"/>
          <w:szCs w:val="24"/>
        </w:rPr>
        <w:t>2</w:t>
      </w:r>
      <w:r w:rsidR="00BD7001">
        <w:rPr>
          <w:rFonts w:ascii="Arial" w:hAnsi="Arial" w:cs="Arial"/>
          <w:b/>
          <w:sz w:val="24"/>
          <w:szCs w:val="24"/>
        </w:rPr>
        <w:t>9</w:t>
      </w:r>
      <w:r>
        <w:rPr>
          <w:rFonts w:ascii="Arial" w:hAnsi="Arial" w:cs="Arial"/>
          <w:b/>
          <w:sz w:val="24"/>
          <w:szCs w:val="24"/>
        </w:rPr>
        <w:t>.</w:t>
      </w:r>
      <w:r w:rsidR="00FC3E3D">
        <w:rPr>
          <w:rFonts w:ascii="Arial" w:hAnsi="Arial" w:cs="Arial"/>
          <w:b/>
          <w:sz w:val="24"/>
          <w:szCs w:val="24"/>
        </w:rPr>
        <w:t>09</w:t>
      </w:r>
      <w:r>
        <w:rPr>
          <w:rFonts w:ascii="Arial" w:hAnsi="Arial" w:cs="Arial"/>
          <w:b/>
          <w:sz w:val="24"/>
          <w:szCs w:val="24"/>
        </w:rPr>
        <w:t>.202</w:t>
      </w:r>
      <w:r w:rsidR="00BD7001">
        <w:rPr>
          <w:rFonts w:ascii="Arial" w:hAnsi="Arial" w:cs="Arial"/>
          <w:b/>
          <w:sz w:val="24"/>
          <w:szCs w:val="24"/>
        </w:rPr>
        <w:t>3</w:t>
      </w:r>
      <w:r>
        <w:rPr>
          <w:rFonts w:ascii="Arial" w:hAnsi="Arial" w:cs="Arial"/>
          <w:b/>
          <w:sz w:val="24"/>
          <w:szCs w:val="24"/>
        </w:rPr>
        <w:t xml:space="preserve"> über die Postmappe in der OGS ab. </w:t>
      </w:r>
    </w:p>
    <w:p w14:paraId="004D6B93" w14:textId="77777777" w:rsidR="00665EB7" w:rsidRDefault="00665EB7" w:rsidP="00665EB7">
      <w:pPr>
        <w:spacing w:line="360" w:lineRule="auto"/>
        <w:jc w:val="both"/>
        <w:rPr>
          <w:rFonts w:ascii="Arial" w:hAnsi="Arial" w:cs="Arial"/>
          <w:sz w:val="24"/>
          <w:szCs w:val="24"/>
        </w:rPr>
      </w:pPr>
      <w:r>
        <w:rPr>
          <w:rFonts w:ascii="Arial" w:hAnsi="Arial" w:cs="Arial"/>
          <w:sz w:val="24"/>
          <w:szCs w:val="24"/>
        </w:rPr>
        <w:t xml:space="preserve">Bitte haben Sie Verständnis, dass wir nicht alle AG Wünsche berücksichtigen können. Falls die maximale Teilnehmerzahl erreicht sein sollte, muss das Los entscheiden. Wir werden uns jedoch bemühen, Ihre Kinder dann im nächsten Schuljahr in der gewünschten AG unterzubringen. </w:t>
      </w:r>
    </w:p>
    <w:p w14:paraId="576F8713" w14:textId="77777777" w:rsidR="00665EB7" w:rsidRDefault="00665EB7" w:rsidP="00665EB7">
      <w:pPr>
        <w:spacing w:line="360" w:lineRule="auto"/>
        <w:jc w:val="both"/>
        <w:rPr>
          <w:rFonts w:ascii="Arial" w:hAnsi="Arial" w:cs="Arial"/>
          <w:sz w:val="24"/>
          <w:szCs w:val="24"/>
        </w:rPr>
      </w:pPr>
      <w:r>
        <w:rPr>
          <w:rFonts w:ascii="Arial" w:hAnsi="Arial" w:cs="Arial"/>
          <w:sz w:val="24"/>
          <w:szCs w:val="24"/>
        </w:rPr>
        <w:t xml:space="preserve">Bei Fragen sprechen Sie uns gerne an.  </w:t>
      </w:r>
    </w:p>
    <w:p w14:paraId="6C9DD33E" w14:textId="55ACD38C" w:rsidR="00954B3B" w:rsidRDefault="00665EB7" w:rsidP="00665EB7">
      <w:pPr>
        <w:spacing w:line="360" w:lineRule="auto"/>
        <w:jc w:val="both"/>
        <w:rPr>
          <w:rFonts w:ascii="Arial" w:hAnsi="Arial" w:cs="Arial"/>
          <w:sz w:val="24"/>
          <w:szCs w:val="24"/>
        </w:rPr>
      </w:pPr>
      <w:r>
        <w:rPr>
          <w:rFonts w:ascii="Arial" w:hAnsi="Arial" w:cs="Arial"/>
          <w:sz w:val="24"/>
          <w:szCs w:val="24"/>
        </w:rPr>
        <w:t xml:space="preserve">Ihr OGS Team </w:t>
      </w:r>
    </w:p>
    <w:p w14:paraId="623C867C" w14:textId="77777777" w:rsidR="00954B3B" w:rsidRDefault="00954B3B">
      <w:pPr>
        <w:spacing w:line="259" w:lineRule="auto"/>
        <w:rPr>
          <w:rFonts w:ascii="Arial" w:hAnsi="Arial" w:cs="Arial"/>
          <w:sz w:val="24"/>
          <w:szCs w:val="24"/>
        </w:rPr>
      </w:pPr>
      <w:r>
        <w:rPr>
          <w:rFonts w:ascii="Arial" w:hAnsi="Arial" w:cs="Arial"/>
          <w:sz w:val="24"/>
          <w:szCs w:val="24"/>
        </w:rPr>
        <w:br w:type="page"/>
      </w:r>
    </w:p>
    <w:p w14:paraId="7A096677" w14:textId="77C8C84D" w:rsidR="00665EB7" w:rsidRDefault="00492CF7" w:rsidP="00665EB7">
      <w:pPr>
        <w:spacing w:line="360" w:lineRule="auto"/>
        <w:jc w:val="both"/>
        <w:rPr>
          <w:rFonts w:ascii="Arial" w:hAnsi="Arial" w:cs="Arial"/>
          <w:sz w:val="24"/>
          <w:szCs w:val="24"/>
        </w:rPr>
      </w:pPr>
      <w:bookmarkStart w:id="0" w:name="_GoBack"/>
      <w:r w:rsidRPr="00492CF7">
        <w:lastRenderedPageBreak/>
        <w:drawing>
          <wp:anchor distT="0" distB="0" distL="114300" distR="114300" simplePos="0" relativeHeight="251660288" behindDoc="1" locked="0" layoutInCell="1" allowOverlap="1" wp14:anchorId="787CB371" wp14:editId="244F6D1D">
            <wp:simplePos x="0" y="0"/>
            <wp:positionH relativeFrom="column">
              <wp:posOffset>-3941</wp:posOffset>
            </wp:positionH>
            <wp:positionV relativeFrom="paragraph">
              <wp:posOffset>4551680</wp:posOffset>
            </wp:positionV>
            <wp:extent cx="5760720" cy="4879132"/>
            <wp:effectExtent l="0" t="0" r="0" b="0"/>
            <wp:wrapTight wrapText="bothSides">
              <wp:wrapPolygon edited="0">
                <wp:start x="143" y="590"/>
                <wp:lineTo x="143" y="1518"/>
                <wp:lineTo x="1643" y="2109"/>
                <wp:lineTo x="214" y="2109"/>
                <wp:lineTo x="286" y="3458"/>
                <wp:lineTo x="5857" y="3458"/>
                <wp:lineTo x="2000" y="4723"/>
                <wp:lineTo x="2000" y="5735"/>
                <wp:lineTo x="3286" y="6157"/>
                <wp:lineTo x="5857" y="6157"/>
                <wp:lineTo x="5857" y="7506"/>
                <wp:lineTo x="643" y="7928"/>
                <wp:lineTo x="429" y="8856"/>
                <wp:lineTo x="500" y="15603"/>
                <wp:lineTo x="1929" y="16953"/>
                <wp:lineTo x="2000" y="18893"/>
                <wp:lineTo x="4286" y="19652"/>
                <wp:lineTo x="5857" y="19652"/>
                <wp:lineTo x="2571" y="20073"/>
                <wp:lineTo x="2000" y="20242"/>
                <wp:lineTo x="1786" y="21507"/>
                <wp:lineTo x="21286" y="21507"/>
                <wp:lineTo x="21286" y="590"/>
                <wp:lineTo x="143" y="59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879132"/>
                    </a:xfrm>
                    <a:prstGeom prst="rect">
                      <a:avLst/>
                    </a:prstGeom>
                    <a:noFill/>
                    <a:ln>
                      <a:noFill/>
                    </a:ln>
                  </pic:spPr>
                </pic:pic>
              </a:graphicData>
            </a:graphic>
          </wp:anchor>
        </w:drawing>
      </w:r>
      <w:bookmarkEnd w:id="0"/>
      <w:r w:rsidR="00292554" w:rsidRPr="00292554">
        <w:drawing>
          <wp:anchor distT="0" distB="0" distL="114300" distR="114300" simplePos="0" relativeHeight="251659264" behindDoc="1" locked="0" layoutInCell="1" allowOverlap="1" wp14:anchorId="220F20F7" wp14:editId="0BFB9ACF">
            <wp:simplePos x="0" y="0"/>
            <wp:positionH relativeFrom="column">
              <wp:posOffset>-3988</wp:posOffset>
            </wp:positionH>
            <wp:positionV relativeFrom="paragraph">
              <wp:posOffset>0</wp:posOffset>
            </wp:positionV>
            <wp:extent cx="5760720" cy="4465674"/>
            <wp:effectExtent l="0" t="0" r="0" b="0"/>
            <wp:wrapTight wrapText="bothSides">
              <wp:wrapPolygon edited="0">
                <wp:start x="1714" y="645"/>
                <wp:lineTo x="1714" y="6727"/>
                <wp:lineTo x="714" y="7648"/>
                <wp:lineTo x="571" y="7925"/>
                <wp:lineTo x="429" y="9676"/>
                <wp:lineTo x="429" y="10782"/>
                <wp:lineTo x="786" y="11150"/>
                <wp:lineTo x="500" y="11150"/>
                <wp:lineTo x="500" y="12625"/>
                <wp:lineTo x="786" y="12625"/>
                <wp:lineTo x="429" y="12993"/>
                <wp:lineTo x="429" y="15205"/>
                <wp:lineTo x="786" y="15573"/>
                <wp:lineTo x="500" y="15758"/>
                <wp:lineTo x="1714" y="17048"/>
                <wp:lineTo x="1643" y="20089"/>
                <wp:lineTo x="143" y="21471"/>
                <wp:lineTo x="21286" y="21471"/>
                <wp:lineTo x="21357" y="1382"/>
                <wp:lineTo x="15500" y="922"/>
                <wp:lineTo x="2000" y="645"/>
                <wp:lineTo x="1714" y="645"/>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465674"/>
                    </a:xfrm>
                    <a:prstGeom prst="rect">
                      <a:avLst/>
                    </a:prstGeom>
                    <a:noFill/>
                    <a:ln>
                      <a:noFill/>
                    </a:ln>
                  </pic:spPr>
                </pic:pic>
              </a:graphicData>
            </a:graphic>
          </wp:anchor>
        </w:drawing>
      </w:r>
    </w:p>
    <w:sectPr w:rsidR="00665EB7" w:rsidSect="00C91038">
      <w:headerReference w:type="default" r:id="rId9"/>
      <w:headerReference w:type="first" r:id="rId10"/>
      <w:pgSz w:w="11906" w:h="16838"/>
      <w:pgMar w:top="0"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3F84" w14:textId="77777777" w:rsidR="001218E8" w:rsidRDefault="001218E8" w:rsidP="00C91038">
      <w:pPr>
        <w:spacing w:after="0" w:line="240" w:lineRule="auto"/>
      </w:pPr>
      <w:r>
        <w:separator/>
      </w:r>
    </w:p>
  </w:endnote>
  <w:endnote w:type="continuationSeparator" w:id="0">
    <w:p w14:paraId="2E9A04C3" w14:textId="77777777" w:rsidR="001218E8" w:rsidRDefault="001218E8" w:rsidP="00C9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D963" w14:textId="77777777" w:rsidR="001218E8" w:rsidRDefault="001218E8" w:rsidP="00C91038">
      <w:pPr>
        <w:spacing w:after="0" w:line="240" w:lineRule="auto"/>
      </w:pPr>
      <w:r>
        <w:separator/>
      </w:r>
    </w:p>
  </w:footnote>
  <w:footnote w:type="continuationSeparator" w:id="0">
    <w:p w14:paraId="2321E5BF" w14:textId="77777777" w:rsidR="001218E8" w:rsidRDefault="001218E8" w:rsidP="00C9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0BD7" w14:textId="77777777" w:rsidR="00C91038" w:rsidRDefault="00C91038">
    <w:pPr>
      <w:pStyle w:val="Kopfzeile"/>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E588" w14:textId="77777777" w:rsidR="00C91038" w:rsidRDefault="00C91038" w:rsidP="00C91038">
    <w:pPr>
      <w:pStyle w:val="Kopfzeile"/>
      <w:tabs>
        <w:tab w:val="clear" w:pos="4536"/>
        <w:tab w:val="clear" w:pos="9072"/>
        <w:tab w:val="left" w:pos="6690"/>
      </w:tabs>
    </w:pPr>
    <w:r>
      <w:rPr>
        <w:noProof/>
        <w:lang w:eastAsia="de-DE"/>
      </w:rPr>
      <w:drawing>
        <wp:anchor distT="0" distB="0" distL="114300" distR="114300" simplePos="0" relativeHeight="251659264" behindDoc="1" locked="0" layoutInCell="1" allowOverlap="1" wp14:anchorId="604EB620" wp14:editId="46ADCF27">
          <wp:simplePos x="0" y="0"/>
          <wp:positionH relativeFrom="column">
            <wp:posOffset>-276225</wp:posOffset>
          </wp:positionH>
          <wp:positionV relativeFrom="paragraph">
            <wp:posOffset>-314960</wp:posOffset>
          </wp:positionV>
          <wp:extent cx="914400" cy="828675"/>
          <wp:effectExtent l="0" t="0" r="0" b="9525"/>
          <wp:wrapTight wrapText="bothSides">
            <wp:wrapPolygon edited="0">
              <wp:start x="0" y="0"/>
              <wp:lineTo x="0" y="21352"/>
              <wp:lineTo x="21150" y="21352"/>
              <wp:lineTo x="21150" y="0"/>
              <wp:lineTo x="0" y="0"/>
            </wp:wrapPolygon>
          </wp:wrapTight>
          <wp:docPr id="24" name="Picture 6">
            <a:extLst xmlns:a="http://schemas.openxmlformats.org/drawingml/2006/main">
              <a:ext uri="{FF2B5EF4-FFF2-40B4-BE49-F238E27FC236}">
                <a16:creationId xmlns:a16="http://schemas.microsoft.com/office/drawing/2014/main" id="{A8152BE1-7524-47DE-9AEA-A82A801B5D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6">
                    <a:extLst>
                      <a:ext uri="{FF2B5EF4-FFF2-40B4-BE49-F238E27FC236}">
                        <a16:creationId xmlns:a16="http://schemas.microsoft.com/office/drawing/2014/main" id="{A8152BE1-7524-47DE-9AEA-A82A801B5DA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C261D">
      <w:rPr>
        <w:rFonts w:ascii="Kristen ITC"/>
        <w:iCs/>
        <w:noProof/>
        <w:sz w:val="44"/>
        <w:lang w:eastAsia="de-DE"/>
      </w:rPr>
      <w:drawing>
        <wp:anchor distT="0" distB="0" distL="114300" distR="114300" simplePos="0" relativeHeight="251661312" behindDoc="1" locked="0" layoutInCell="1" allowOverlap="1" wp14:anchorId="14F0E9BB" wp14:editId="7943673F">
          <wp:simplePos x="0" y="0"/>
          <wp:positionH relativeFrom="column">
            <wp:posOffset>4038600</wp:posOffset>
          </wp:positionH>
          <wp:positionV relativeFrom="paragraph">
            <wp:posOffset>-314960</wp:posOffset>
          </wp:positionV>
          <wp:extent cx="2333625" cy="699770"/>
          <wp:effectExtent l="0" t="0" r="9525" b="5080"/>
          <wp:wrapTight wrapText="bothSides">
            <wp:wrapPolygon edited="0">
              <wp:start x="2998" y="0"/>
              <wp:lineTo x="1763" y="1176"/>
              <wp:lineTo x="1234" y="4116"/>
              <wp:lineTo x="1234" y="10584"/>
              <wp:lineTo x="0" y="12936"/>
              <wp:lineTo x="529" y="17053"/>
              <wp:lineTo x="10756" y="19993"/>
              <wp:lineTo x="10756" y="21169"/>
              <wp:lineTo x="19220" y="21169"/>
              <wp:lineTo x="21336" y="20581"/>
              <wp:lineTo x="21512" y="8232"/>
              <wp:lineTo x="20630" y="1176"/>
              <wp:lineTo x="4937" y="0"/>
              <wp:lineTo x="2998" y="0"/>
            </wp:wrapPolygon>
          </wp:wrapTight>
          <wp:docPr id="23" name="Grafik 23" descr="Z:\Schreibtisch Marienschule\Logos\Logo_S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reibtisch Marienschule\Logos\Logo_SJ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E2"/>
    <w:rsid w:val="000E619C"/>
    <w:rsid w:val="000F515C"/>
    <w:rsid w:val="001218E8"/>
    <w:rsid w:val="001A72FF"/>
    <w:rsid w:val="001B7746"/>
    <w:rsid w:val="00243950"/>
    <w:rsid w:val="00292554"/>
    <w:rsid w:val="002A6E9F"/>
    <w:rsid w:val="002F0A60"/>
    <w:rsid w:val="00492CF7"/>
    <w:rsid w:val="005110B0"/>
    <w:rsid w:val="00590BEA"/>
    <w:rsid w:val="005A5030"/>
    <w:rsid w:val="005D4874"/>
    <w:rsid w:val="005F3023"/>
    <w:rsid w:val="00665EB7"/>
    <w:rsid w:val="007035C6"/>
    <w:rsid w:val="00735181"/>
    <w:rsid w:val="00744A0E"/>
    <w:rsid w:val="00757B4B"/>
    <w:rsid w:val="007642C4"/>
    <w:rsid w:val="007C5A69"/>
    <w:rsid w:val="008400FF"/>
    <w:rsid w:val="0086743E"/>
    <w:rsid w:val="00954B3B"/>
    <w:rsid w:val="00AA74E2"/>
    <w:rsid w:val="00AB14C9"/>
    <w:rsid w:val="00AF6E31"/>
    <w:rsid w:val="00BD7001"/>
    <w:rsid w:val="00C91038"/>
    <w:rsid w:val="00CA4C82"/>
    <w:rsid w:val="00CE7ED7"/>
    <w:rsid w:val="00D30698"/>
    <w:rsid w:val="00F72313"/>
    <w:rsid w:val="00FB3A33"/>
    <w:rsid w:val="00FC3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016B"/>
  <w15:chartTrackingRefBased/>
  <w15:docId w15:val="{B3C619EB-5B07-4564-BA10-BA105B96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74E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A74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910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1038"/>
  </w:style>
  <w:style w:type="paragraph" w:styleId="Fuzeile">
    <w:name w:val="footer"/>
    <w:basedOn w:val="Standard"/>
    <w:link w:val="FuzeileZchn"/>
    <w:uiPriority w:val="99"/>
    <w:unhideWhenUsed/>
    <w:rsid w:val="00C910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0638">
      <w:bodyDiv w:val="1"/>
      <w:marLeft w:val="0"/>
      <w:marRight w:val="0"/>
      <w:marTop w:val="0"/>
      <w:marBottom w:val="0"/>
      <w:divBdr>
        <w:top w:val="none" w:sz="0" w:space="0" w:color="auto"/>
        <w:left w:val="none" w:sz="0" w:space="0" w:color="auto"/>
        <w:bottom w:val="none" w:sz="0" w:space="0" w:color="auto"/>
        <w:right w:val="none" w:sz="0" w:space="0" w:color="auto"/>
      </w:divBdr>
    </w:div>
    <w:div w:id="3181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52EC-93A1-4AC5-9AAB-D080240E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Schule Jugend Kids und Co. eV</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OGSMLS</dc:creator>
  <cp:keywords/>
  <dc:description/>
  <cp:lastModifiedBy>Silke Schmid</cp:lastModifiedBy>
  <cp:revision>4</cp:revision>
  <cp:lastPrinted>2023-09-19T10:09:00Z</cp:lastPrinted>
  <dcterms:created xsi:type="dcterms:W3CDTF">2023-09-19T08:48:00Z</dcterms:created>
  <dcterms:modified xsi:type="dcterms:W3CDTF">2023-09-19T10:11:00Z</dcterms:modified>
</cp:coreProperties>
</file>